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Annual Inspection Checklist Template for Owners &amp; Clubs</w:t>
      </w:r>
    </w:p>
    <w:p>
      <w:r>
        <w:rPr>
          <w:i/>
          <w:iCs/>
          <w:color w:val="666666"/>
        </w:rPr>
        <w:t xml:space="preserve">A free annual inspection tracking checklist for aircraft owners and flying clubs — what to gather before the annual, what to track, and how to stay ahead of every recurring inspection.</w:t>
      </w:r>
    </w:p>
    <w:p/>
    <w:p>
      <w:pPr>
        <w:pStyle w:val="Heading2"/>
      </w:pPr>
      <w:r>
        <w:t xml:space="preserve">Records to gather</w:t>
      </w:r>
    </w:p>
    <w:p>
      <w:r>
        <w:t xml:space="preserve">☐  Airframe logbook</w:t>
      </w:r>
    </w:p>
    <w:p>
      <w:r>
        <w:t xml:space="preserve">☐  Engine logbook</w:t>
      </w:r>
    </w:p>
    <w:p>
      <w:r>
        <w:t xml:space="preserve">☐  Propeller logbook</w:t>
      </w:r>
    </w:p>
    <w:p>
      <w:r>
        <w:t xml:space="preserve">☐  Current list of open squawks / discrepancies</w:t>
      </w:r>
    </w:p>
    <w:p>
      <w:r>
        <w:t xml:space="preserve">☐  AD compliance record</w:t>
      </w:r>
    </w:p>
    <w:p>
      <w:r>
        <w:t xml:space="preserve">☐  Weight &amp; balance / equipment list</w:t>
      </w:r>
    </w:p>
    <w:p>
      <w:r>
        <w:t xml:space="preserve">☐  STC &amp; 337 records (modifications)</w:t>
      </w:r>
    </w:p>
    <w:p/>
    <w:p>
      <w:pPr>
        <w:pStyle w:val="Heading2"/>
      </w:pPr>
      <w:r>
        <w:t xml:space="preserve">Recurring inspections — record next-due</w:t>
      </w:r>
    </w:p>
    <w:p>
      <w:r>
        <w:t xml:space="preserve">☐  Annual inspection — last done / next due</w:t>
      </w:r>
    </w:p>
    <w:p>
      <w:r>
        <w:t xml:space="preserve">☐  Transponder check (24 cal. months) — next due</w:t>
      </w:r>
    </w:p>
    <w:p>
      <w:r>
        <w:t xml:space="preserve">☐  Altimeter / pitot-static (24 cal. months) — next due</w:t>
      </w:r>
    </w:p>
    <w:p>
      <w:r>
        <w:t xml:space="preserve">☐  ELT battery — next due</w:t>
      </w:r>
    </w:p>
    <w:p>
      <w:r>
        <w:t xml:space="preserve">☐  100-hour (if for hire/instruction) — next due tach</w:t>
      </w:r>
    </w:p>
    <w:p>
      <w:r>
        <w:t xml:space="preserve">☐  VOR check (30 days, IFR) — last done</w:t>
      </w:r>
    </w:p>
    <w:p/>
    <w:p>
      <w:pPr>
        <w:pStyle w:val="Heading2"/>
      </w:pPr>
      <w:r>
        <w:t xml:space="preserve">At the annual</w:t>
      </w:r>
    </w:p>
    <w:p>
      <w:r>
        <w:t xml:space="preserve">☐  Open squawks handed to the shop</w:t>
      </w:r>
    </w:p>
    <w:p>
      <w:r>
        <w:t xml:space="preserve">☐  ADs reviewed for compliance</w:t>
      </w:r>
    </w:p>
    <w:p>
      <w:r>
        <w:t xml:space="preserve">☐  Discrepancies found — list &amp; disposition</w:t>
      </w:r>
    </w:p>
    <w:p>
      <w:r>
        <w:t xml:space="preserve">☐  Parts / labor estimate approved</w:t>
      </w:r>
    </w:p>
    <w:p>
      <w:r>
        <w:t xml:space="preserve">☐  Return-to-service logbook entry received</w:t>
      </w:r>
    </w:p>
    <w:p>
      <w:r>
        <w:t xml:space="preserve">☐  Tach / Hobbs at completion recorded</w:t>
      </w:r>
    </w:p>
    <w:p/>
    <w:p>
      <w:pPr>
        <w:pStyle w:val="Heading2"/>
      </w:pPr>
      <w:r>
        <w:t xml:space="preserve">After — update your records</w:t>
      </w:r>
    </w:p>
    <w:p>
      <w:r>
        <w:t xml:space="preserve">☐  Next-due dates updated for all recurring items</w:t>
      </w:r>
    </w:p>
    <w:p>
      <w:r>
        <w:t xml:space="preserve">☐  Maintenance records filed with the aircraft</w:t>
      </w:r>
    </w:p>
    <w:p>
      <w:r>
        <w:t xml:space="preserve">☐  Members / partners notified aircraft is back in service</w:t>
      </w:r>
    </w:p>
    <w:p/>
    <w:p>
      <w:r>
        <w:rPr>
          <w:i/>
          <w:iCs/>
          <w:color w:val="999999"/>
          <w:sz w:val="18"/>
          <w:szCs w:val="18"/>
        </w:rPr>
        <w:t xml:space="preserve">Template by FlightBoard — operations software for flying clubs, aircraft partnerships, and owners · flightboard.app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2026-07-15T21:06:57.530Z</dcterms:created>
  <dcterms:modified xsi:type="dcterms:W3CDTF">2026-07-15T21:06:57.530Z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